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Утверждена </w:t>
      </w:r>
    </w:p>
    <w:p w:rsidR="000F5FC1" w:rsidRDefault="000F5FC1" w:rsidP="000F5FC1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29 августа 201</w:t>
      </w:r>
      <w:r w:rsidR="00315A1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 </w:t>
      </w:r>
    </w:p>
    <w:p w:rsidR="000F5FC1" w:rsidRDefault="000F5FC1" w:rsidP="000F5FC1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заседании педагогического совета </w:t>
      </w:r>
    </w:p>
    <w:p w:rsidR="000F5FC1" w:rsidRDefault="000F5FC1" w:rsidP="000F5FC1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(Протокол № 1 от 29.08.201</w:t>
      </w:r>
      <w:r w:rsidR="00315A1B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г.)</w:t>
      </w:r>
    </w:p>
    <w:p w:rsidR="000F5FC1" w:rsidRDefault="000F5FC1" w:rsidP="000F5FC1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Комплексная программа </w:t>
      </w:r>
    </w:p>
    <w:p w:rsidR="000F5FC1" w:rsidRDefault="000F5FC1" w:rsidP="000F5FC1">
      <w:pPr>
        <w:spacing w:after="0" w:line="240" w:lineRule="auto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«Здоровье колледжа»</w:t>
      </w:r>
    </w:p>
    <w:p w:rsidR="000F5FC1" w:rsidRDefault="000F5FC1" w:rsidP="000F5FC1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(сроки реализации: 201</w:t>
      </w:r>
      <w:r w:rsidR="00315A1B">
        <w:rPr>
          <w:b/>
          <w:i/>
          <w:sz w:val="48"/>
          <w:szCs w:val="48"/>
        </w:rPr>
        <w:t>6</w:t>
      </w:r>
      <w:r>
        <w:rPr>
          <w:b/>
          <w:i/>
          <w:sz w:val="48"/>
          <w:szCs w:val="48"/>
        </w:rPr>
        <w:t>-20</w:t>
      </w:r>
      <w:r w:rsidR="00315A1B">
        <w:rPr>
          <w:b/>
          <w:i/>
          <w:sz w:val="48"/>
          <w:szCs w:val="48"/>
        </w:rPr>
        <w:t>20</w:t>
      </w:r>
      <w:r>
        <w:rPr>
          <w:b/>
          <w:i/>
          <w:sz w:val="48"/>
          <w:szCs w:val="48"/>
        </w:rPr>
        <w:t xml:space="preserve"> гг.)</w:t>
      </w: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F5FC1" w:rsidRDefault="000F5FC1" w:rsidP="000F5FC1">
      <w:pPr>
        <w:spacing w:after="0" w:line="240" w:lineRule="auto"/>
        <w:rPr>
          <w:b/>
          <w:i/>
          <w:sz w:val="28"/>
          <w:szCs w:val="28"/>
        </w:rPr>
      </w:pPr>
    </w:p>
    <w:p w:rsidR="000F5FC1" w:rsidRDefault="000F5FC1" w:rsidP="00D1529D">
      <w:pPr>
        <w:spacing w:after="0" w:line="240" w:lineRule="auto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Комплексная программа «Здоровье колледжа»</w:t>
      </w: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Задачи:</w:t>
      </w: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Формирование гигиенической культуры на уровне информированности и навыков здорового поведения с охватом всех  сообществ колледжа – учащихся, родителей, администрацию и педагогический коллектив.</w:t>
      </w: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мировоззрения на здоровый образ жизни как на уровне социума (колледжа), так и в микросреде (семья).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 организационных мероприятий, процедур и действий, направленных на обеспечение комфортных условий обучения в колледже, формирование идеологии здоровья, благополучия учащихся и персонала. Использование разнообразных методов и средств обучения, т. е. модульный принцип обучения; интеграция в учебный процесс оздоровительных мероприятий; преемственность в воспитательно-оздоровительной работе; регистрация тенденций в показателях гигиенической культуры; совместная работа преподавателей и мастеров производственного обучения, медицинских работников, психологов.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Оздоровительная работа включает ряд блоков.</w:t>
      </w:r>
    </w:p>
    <w:p w:rsidR="000F5FC1" w:rsidRDefault="000F5FC1" w:rsidP="000F5FC1">
      <w:pPr>
        <w:spacing w:after="0" w:line="240" w:lineRule="auto"/>
        <w:jc w:val="center"/>
        <w:rPr>
          <w:b/>
          <w:sz w:val="28"/>
          <w:szCs w:val="28"/>
        </w:rPr>
      </w:pP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блок предполагает: ознакомление педагогического коллектива с программой, ее обсуждение, принятие, утверждение. Обсуждаются также вопросы реализации проекта: средства (финансовые, технические), временные рамки (урок, факультатив), этапы работы. В этот раздел включают разные вопросы, такие как открытие кабинетов психологической разгрузки и здорового образа жизни, тренажерного зала.</w:t>
      </w: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блок общего плана - педагогический. Это, прежде всего, повышение уровня знаний педагогов в отношении личного здоровья, которое осуществляется в режиме постоянно действующих циклов семинарских занятий, лекториев и других форм. Оптимально проводить такие занятия на базе колледжа путем привлечения медицинского персонала колледжа, приглашения специалистов из областных центров медицинской профилактики, лечебно-профилактических учреждений общего профиля и специализированных, а также ведущих сотрудников из региональных, городских учреждений. Тематика лектория согласуется с интересами слушателей, а также с проблемами здорового образа жизни, которые освещаются учащимися в курсе ОБЖ. Продолжение воспитательной работы осуществляется в колледже на факультативах и в кружках, при </w:t>
      </w:r>
      <w:r>
        <w:rPr>
          <w:sz w:val="28"/>
          <w:szCs w:val="28"/>
        </w:rPr>
        <w:lastRenderedPageBreak/>
        <w:t>выполнении проектной работы. Тематика должна включать наиболее предпочтительные для обучающихся вопросы: профилактика наркомании, культура взаимоотношений в семье, рациональное питание, закаливание и т. д. В рамках педагогического блока проводится паспортизация учащихся. Она дает возможность ежегодно в течение всех лет пребывания в колледже отмечать изменения в уровне физического развития, психологическом статусе, коммуникативности, отношении к учебе, к колледжу. В отдельной папке классного руководителя в отдельный файл вкладывается именной паспорт с четырьмя указанными рубриками. Каждая рубрика имеет ряд позиций (вертикально). В конце (или в начале) учебного года учитель заполняет позиции каждой рубрики плюсом или минусом в соответствии с объективными данными. Эти данные за каждый год предоставляются учащимся и анализируются: как ученик вырос, окреп, как изменилось его здоровье, какие черты характера сформировались, чему научился, что приобрел. Комплекс личных достижений за год, оцененных самим учащимся, является движущей силой к самосовершенствованию.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Следующий раздел плана включает медицинский блок: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профилактических прививок, диспансеризация, обследование функционального состояния учащихся, участие медслужбы в педагогическом процессе — обучение учащихся оказанию первой помощи, проведение бесед с учащимися по вопросам полового воспитания, беседы с родителями по контролю поведения и оздоровления детей. </w:t>
      </w: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Социологический раздел плана. Он включает опросы учащихся, педагогов, родителей. В зависимости от поставленной цели опросы могут быть проблемными или, напротив, узкими, конкретными. Обратная связь между респондентами и администрацией, педагогами позволяет выявить определенные проблемы, решать частные вопросы реализации программы по укреплению здоровья учащихся.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здоровью предполагает повышение информированности по вопросам охраны здоровья и здорового образа жизни, формирование навыков гигиенического поведения. Такое обучение осуществляется в рамках предмета ОБЖ межпредметно, факультативно. Выявление тенденций в уровне знаний и реальном поведении прослеживается при анонимном опросе. При этом используется стандартная анкета, отражающая разные аспекты образа жизни учащихся: информированность, мотивационные установки, поведение.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rPr>
          <w:b/>
          <w:i/>
          <w:sz w:val="28"/>
          <w:szCs w:val="28"/>
        </w:rPr>
      </w:pPr>
    </w:p>
    <w:p w:rsidR="00570E73" w:rsidRDefault="00570E73" w:rsidP="000F5FC1">
      <w:pPr>
        <w:spacing w:after="0" w:line="240" w:lineRule="auto"/>
        <w:rPr>
          <w:b/>
          <w:i/>
          <w:sz w:val="28"/>
          <w:szCs w:val="28"/>
        </w:rPr>
      </w:pPr>
    </w:p>
    <w:p w:rsidR="00207757" w:rsidRDefault="00207757" w:rsidP="000F5FC1">
      <w:pPr>
        <w:spacing w:after="0" w:line="240" w:lineRule="auto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Основные задачи и содержание работы в колледже </w:t>
      </w: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реализации программы.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Колледж ставит перед собой следующие задачи: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поиск здоровьесберегающих оптимальных режимов учебно-воспитательной работы;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разработка, внедрение в практику лучшего опыта использования, совершенствования здоровьесохраняющих технологий обучения и воспитания, адекватных возможностей учащихся;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гармоничному развитию учащихся путем профилактики и коррекции возможных отклонений физического состояния и здоровья;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вооружение педагогов необходимыми знаниями в области здоровья;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педагогам конкретной помощи в изучении физиологических возможностей организма детей, определении уровня физического развития, соответствия биологического возраста паспортному;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среди родителей, педагогов и учащихся основ здорового образа жизни.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основными задачами содержание работы колледжа определяется следующими направлениями: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научным, изучающим закономерности развития, формирования личности учащегося с целью разработки способов, средств и методов применения валеологических знаний в условиях колледжа;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прикладным, осуществляющим научно-методическое обеспечение всего процесса обучения и воспитания. Направление предполагает подготовку кадров педагогических, ориентированных на ЗОЖ, создание учебных пособий, методических рекомендаций;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практическим (работа с обучающимися, родителями, педагогами колледжа в рамках программы).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Основными видами деятельности по программе «Здоровье» в колледже являются диагностика, развитие, профилактика и коррекция, консультирование.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Диагностическая деятельность.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Колледж решает следующие конкретные диагностические задачи: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диагностический мониторинг физического состояния, гармоничности развития, физической подготовленности и работоспособности обучающихся, 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сбалансированностью питания;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причин, влияющих на ухудшение состояния здоровья и нарушение гармоничности физического развития.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Развивающая деятельность ориентирована на оказание помощи педагогическому коллективу в осуществлении индивидуального подхода в обучении и воспитании обучающихся, развитии их способностей и склонностей.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Профилактическая и коррекционная деятельность определяется необходимостью формирования у педагогов и обучающихся потребности в знаниях о здоровом образе жизни, желания использовать их в работе с учащимися, а также своевременным предупреждением и устранением возможных отклонений в состоянии здоровья и физического развития. Профилактическая и коррекционная работа проводится как с отдельными учащимися, педагогами, так и с их группами. В процессе профилактической и коррекционной работы осуществляются следующие конкретные мероприятия: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круглых столов по здоровьесбережению,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-встречи со специалистами,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спортивных мероприятий.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Консультативная деятельность ориентирована на повышение валеологической культуры педагогов и родителей; расширение кругозора по вопросам здорового образа жизни. При осуществлении консультативной работы необходимо решать следующие задачи: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педагогов, родителей по проблеме оздоровления обучающихся. Консультации могут носить как индивидуальный, так и групповой характер;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индивидуальные и коллективные занятия с обучающимися по вопросам здорового образа жизни;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валеологической грамотности через работу педагогического совета, методических объединений, общих и родительских собраний;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базе библиотеки комплектация библиотечки по проблемам здоровья и здорового образа жизни.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соответствии с этим в </w:t>
      </w:r>
      <w:r w:rsidR="00B60568">
        <w:rPr>
          <w:b/>
          <w:i/>
          <w:sz w:val="28"/>
          <w:szCs w:val="28"/>
        </w:rPr>
        <w:t>РПК</w:t>
      </w:r>
      <w:r>
        <w:rPr>
          <w:b/>
          <w:i/>
          <w:sz w:val="28"/>
          <w:szCs w:val="28"/>
        </w:rPr>
        <w:t xml:space="preserve"> вводится следующая</w:t>
      </w: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модель колледжа здоровья: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Образование в области здоровья. Это последовательно спланированная программа на весь образовательный курс, ориентированная на физические, интеллектуальные, эмоциональные и социальные аспекты здоровья. Цель – здоровье как необходимая составляющая общей культуры.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Физическое воспитание (физическая культура и спорт, трудовая деятельность), которое представляет собой последовательно спланированную программу на весь курс обучения физическим навыкам и физической активности, пригодную для всех обучающихся.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Работа медицинского кабинета ориентирована на профилактику и раннее вмешательство, включая оказание неотложной помощи, первой помощи, умение работать с хронически больными, связь с медицинскими учреждениями по месту жительства.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питания обеспечивает детей разнообразной, вкусной и здоровой пищей, формирует и отслеживает правила питания в  столовой.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Служба здоровья оценивает состояние здоровья педагогического и технического персонала, уровень его компетентности по данному вопросу, готовность к системным действиям по сохранению здоровья, поддерживает работу персонала, направленную на обеспечение здоровья обучающихся, создает позитивные ролевые модели.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Консультирование, психологическая и социальная служба включают в работу базирующиеся в колледже структуры социального обеспечения.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Здоровая среда направлена на формирование благоприятного физического и психологического климата в колледже.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Вовлечение родителей и общественности включает широкий круг возможностей по сохранению и улучшению здоровья обучающихся.</w:t>
      </w:r>
    </w:p>
    <w:p w:rsidR="00570E73" w:rsidRDefault="00570E73" w:rsidP="000F5FC1">
      <w:pPr>
        <w:spacing w:after="0" w:line="240" w:lineRule="auto"/>
        <w:jc w:val="both"/>
        <w:rPr>
          <w:sz w:val="28"/>
          <w:szCs w:val="28"/>
        </w:rPr>
      </w:pPr>
    </w:p>
    <w:p w:rsidR="00570E73" w:rsidRDefault="00570E73" w:rsidP="000F5FC1">
      <w:pPr>
        <w:spacing w:after="0" w:line="240" w:lineRule="auto"/>
        <w:jc w:val="both"/>
        <w:rPr>
          <w:sz w:val="28"/>
          <w:szCs w:val="28"/>
        </w:rPr>
      </w:pPr>
    </w:p>
    <w:p w:rsidR="00B60568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 будет достигнуто в процессе реализации программы </w:t>
      </w:r>
    </w:p>
    <w:p w:rsidR="000F5FC1" w:rsidRDefault="000F5FC1" w:rsidP="00B6056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«Здоровье» в колледже: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1.Сформировано ценностное отношение к здоровью всех участников педагогического процесса.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Сформирована валеологическая культура педагогов, обучающихся и их родителей.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Внедрены новые традиции, пропагандирующие и способствующие здоровому образу жизни.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4.Отслежены параметры личностного здоровья всех участников педагогического процесса (совместно с медицинскими работниками).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5.Создана модель профилактики и коррекции социальных вредностей (табакокурения, алкоголизма, токсикоманией, наркомании).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6.Создана  модель социально-педагогической поддержки детей «группы риска» и детей-инвалидов (если таковые есть).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Стратегия развития колледжа в рамках программы «Здоровье».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Ресурсы, необходимые для развития программы: готовность персонала, родителей, обучающихся к участию в программе, профессиональная компетентность педагогов, ресурс власти, ресурс времени, информационные ресурсы, финансовые и материально технические.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тактические задачи на первом этапе реализации программы: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социологические исследование обучающихся колледжа, выявить и определить реальное состояние здоровья обучающихся.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Провести «инвентаризацию» проблем колледжа, выявив существенные факторы, влияющие на здоровье.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Вовлечь родителей и общественность города и района в реализацию программы.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образовательное пространство для осуществления программы </w:t>
      </w:r>
    </w:p>
    <w:p w:rsidR="00570E73" w:rsidRDefault="00570E73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Деятельность медицинского пункта.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Оказание своевременной и целенаправленной медицинской помощи.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Раннее выявление отклонений в состоянии здоровья.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Создание здоровой и безопасной образовательной среды (микроклимат, освещенность, мебель).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Повышение эффективности психологической поддержки.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данными задачами, исходя из содержания программы «Здоровье», необходимо иметь следующие показатели: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число заболеваний за год;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дней, пропущенных по болезни;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учащихся, переболевших за год (%);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впервые выявленных заболеваний;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детей, наблюдающихся узкими специалистами;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инфекционные заболевания;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травматизм;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масса тела;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осанка;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-риск формирования зависимости (случаи употребления наркотиков, алкоголя, курение);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социальной помощи.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дают возможность объективно оценивать состояние здоровья обучающихся в динамике и могут быть использованы в качестве медицинских критериев эффективности различных образовательных программ, направленных на укрепление здоровья.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из общего количества обучающихся колледжа необходимы данные на каждую группу отдельно.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Образование в области физического воспитания.</w:t>
      </w: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по уровню здоровья и физической подготовленности подразделяются на три медицинские группы – основную, подготовительную и специальную. На основе учета возраста, показателей физической подготовленности, степени заболевания ежегодно к началу учебного года </w:t>
      </w:r>
      <w:r>
        <w:rPr>
          <w:sz w:val="28"/>
          <w:szCs w:val="28"/>
        </w:rPr>
        <w:lastRenderedPageBreak/>
        <w:t>формировать специальные медицинские группы обучающихся. Занятия проводить с учетом рекомендаций МРИО (методическое пособие «Занятия с обучающимися, отнесенными по состоянию здоровья к специальной медицинской группе»).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санитарно-гигиенические требования, предъявляемые к урокам физкультуры, работы в мастерских, (проветриваемые чистые помещения, специальная форма, определенные нормами физические нагрузки).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заболеваний через здоровое питание.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улучшению питания обучающихся должна предполагать два аспекта: питание ребенка в колледже и контроль за полноценностью питания в семьях учеников.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необходимо: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Не нарушая финансовой сметы, оптимизировать рацион питания исходя из возможностей колледжа.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Добиваться витаминизации рациона питания в период с марта по май (соки, фрукты).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Выдерживать режим питания обучающихся, учитывая их возрастные особенности.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Медицинской сестре, ответственной за питание, компетентной общественности контролировать процесс приготовления пищи.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Минимальными ресурсами при идеальной чистоте выдерживать эстетику столовой.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Преподавателям и мастерам, находить возможность в доступной, деликатной форме информировать детей о питании в домашних условиях.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и общественности в реализации программы «Здоровье».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помогать своим детям: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овладении необходимыми знаниями и умениями в области сохранения здоровья;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процессе организации ими учебной и досуговой деятельности;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организации здоровья жизнедеятельности за рамками учебно-воспитательного процесса в колледже;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борьбе с вредными привычками.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</w:p>
    <w:p w:rsidR="000F5FC1" w:rsidRDefault="000F5FC1" w:rsidP="000F5F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созданию здоровье сберегающей образовательной среды</w:t>
      </w:r>
    </w:p>
    <w:p w:rsidR="000F5FC1" w:rsidRDefault="000F5FC1" w:rsidP="000F5FC1">
      <w:pPr>
        <w:spacing w:after="0" w:line="240" w:lineRule="auto"/>
        <w:jc w:val="center"/>
        <w:rPr>
          <w:b/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1.Динамические перемены.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2.Учет групп здоровья обучающихся в образовательном процессе.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4.Систематический контроль за тепловым режимом (18-20 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С)</w:t>
      </w:r>
      <w:r>
        <w:rPr>
          <w:sz w:val="28"/>
          <w:szCs w:val="28"/>
        </w:rPr>
        <w:tab/>
        <w:t>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100% освещенность учебных кабинетов, коридоров и рекреации колледжа.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6.Организация только влажной уборки учебных помещений.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7.Организация горячего п</w:t>
      </w:r>
      <w:r w:rsidR="00315A1B">
        <w:rPr>
          <w:sz w:val="28"/>
          <w:szCs w:val="28"/>
        </w:rPr>
        <w:t>итания учащихся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8.Составление расписания занятий в строгом соответствии с нормами СанПиНа.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9.Родительские собрания и родительский лекторий по вопросам п</w:t>
      </w:r>
      <w:r w:rsidR="00207757">
        <w:rPr>
          <w:sz w:val="28"/>
          <w:szCs w:val="28"/>
        </w:rPr>
        <w:t>сихологии, наркологии,  гигиены</w:t>
      </w:r>
      <w:r>
        <w:rPr>
          <w:sz w:val="28"/>
          <w:szCs w:val="28"/>
        </w:rPr>
        <w:t>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10.Проведение спортивных мероприятий не реже 1 раза в месяц.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11.Проведение  часов общения по здоровьесберегающим технологиям.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315A1B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12.Проведение занятий по санмедподготовке согласно программе по ОБЖ. Работа медико-психолого-педагогической «Школы «Доверие» (для обучающихся 1-2 курсов).</w:t>
      </w:r>
    </w:p>
    <w:p w:rsidR="00207757" w:rsidRDefault="00207757" w:rsidP="000F5FC1">
      <w:pPr>
        <w:spacing w:after="0" w:line="240" w:lineRule="auto"/>
        <w:jc w:val="both"/>
        <w:rPr>
          <w:sz w:val="28"/>
          <w:szCs w:val="28"/>
        </w:rPr>
      </w:pPr>
    </w:p>
    <w:p w:rsidR="00315A1B" w:rsidRDefault="00207757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13.Организация и проведение занятий «Школы женихов и невест»</w:t>
      </w:r>
      <w:r w:rsidR="00315A1B">
        <w:rPr>
          <w:sz w:val="28"/>
          <w:szCs w:val="28"/>
        </w:rPr>
        <w:t>.</w:t>
      </w:r>
    </w:p>
    <w:p w:rsidR="00B60568" w:rsidRDefault="00B60568" w:rsidP="000F5FC1">
      <w:pPr>
        <w:spacing w:after="0" w:line="240" w:lineRule="auto"/>
        <w:jc w:val="both"/>
        <w:rPr>
          <w:sz w:val="28"/>
          <w:szCs w:val="28"/>
        </w:rPr>
      </w:pPr>
    </w:p>
    <w:p w:rsidR="00B60568" w:rsidRDefault="00B60568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14.Реализация программы «Школа молодого педагога»,</w:t>
      </w:r>
    </w:p>
    <w:p w:rsidR="00B60568" w:rsidRDefault="00B60568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Pr="00D1529D" w:rsidRDefault="00B60568" w:rsidP="00D1529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15.Реализация программы по охране труда «Здоровый коллектив»</w:t>
      </w: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Здоровье сберегающие технологии в образовательном процессе</w:t>
      </w: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1.Построение урока на основе закономерности учебно-воспитательного процесса с использованием последних достижений передовой педагогической практики с учетом вопросов здоровье сбережения.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2.Реализация на уроке в оптимальном соотношении принципов и методов как общедидактических, так и специфических.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необходимых условий для продуктивной познавательной деятельности обучающихся с учетом их состояния здоровья, особенностей развития, интересов, наклонностей и подробностей</w:t>
      </w:r>
      <w:r>
        <w:rPr>
          <w:sz w:val="28"/>
          <w:szCs w:val="28"/>
        </w:rPr>
        <w:tab/>
        <w:t>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4.Установление межпредметных связей, осознаваемых обучающимися, осуществление связи с ранее изученными знаниями и умениями.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5.Активизация развития всех сфер личности обучающихся.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6.Логичность и эмоциональность всех этапов воспитательной деятельности.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7.Эффективное использование педагогических средств здоровьесберегающих образовательных технологий (смена вида деятельности на уроках).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8.Формирование практически необходимых знаний, умений, навыков, рациональных приемов мышления и деятельности.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9.Обеспечение вариативного использования правил здорового образа жизни в зависимости от конкретных условий проведения урока.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10.Формирование умения учиться, заботясь о своем здоровье.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11.Тщательная диагностика, прогнозирование, проектирование, планирование и контроль каждого урока с учетом особенностей развития учащихся.</w:t>
      </w:r>
      <w:r>
        <w:rPr>
          <w:sz w:val="28"/>
          <w:szCs w:val="28"/>
        </w:rPr>
        <w:tab/>
      </w:r>
    </w:p>
    <w:p w:rsidR="00207757" w:rsidRDefault="00207757" w:rsidP="00B60568">
      <w:pPr>
        <w:spacing w:after="0" w:line="240" w:lineRule="auto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Мероприятия по укреплению здоровья обучающихся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1.Углубленный медицинский осмотр детей, страдающих хроническими заболеваниями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проведением плановых прививок обучающихся колледжа.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3.Дни здоровья (1 раз в месяц)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4.Туристический слет (1 раз в год)</w:t>
      </w:r>
      <w:r>
        <w:rPr>
          <w:sz w:val="28"/>
          <w:szCs w:val="28"/>
        </w:rPr>
        <w:tab/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5.Организация системы спортивных кружков и секций на базе колледжа.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6.Организация и проведение совместных спортивных мероприятий колледжа, отдела по делам молодёжи и спорту, ПЧ №15, ОВД, МЧС  и т.д.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Наличие тренажерного зала – есть (3 корпус – общежитие)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Наличие спортивной площадки (имеется у 3 корпуса – общежитие)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Наличие программ (договоров о сотрудничестве) с центрами психологической и социальной помощи: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с МАУ ДОД «ЦДТ» о работе медико-психолого-педагогической «Школы «Доверие».</w:t>
      </w:r>
    </w:p>
    <w:p w:rsidR="000F5FC1" w:rsidRDefault="000F5FC1" w:rsidP="000F5FC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о сотрудничестве с МУЗ ЦРБ, публичной библиотекой.</w:t>
      </w:r>
    </w:p>
    <w:p w:rsidR="000F5FC1" w:rsidRDefault="000F5FC1" w:rsidP="000F5FC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Совместный план работы с РОВД  и отделом опеки и попечительства </w:t>
      </w:r>
      <w:r w:rsidR="00D1529D">
        <w:rPr>
          <w:sz w:val="28"/>
          <w:szCs w:val="28"/>
        </w:rPr>
        <w:t xml:space="preserve">ТУ СЗН </w:t>
      </w:r>
      <w:r>
        <w:rPr>
          <w:sz w:val="28"/>
          <w:szCs w:val="28"/>
        </w:rPr>
        <w:t>по профилактике правонарушений.</w:t>
      </w:r>
    </w:p>
    <w:p w:rsidR="00207757" w:rsidRDefault="00207757" w:rsidP="000F5FC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«Школа женихов и невест» (подготовка к семейной жизни).</w:t>
      </w:r>
    </w:p>
    <w:p w:rsidR="00BE4BBC" w:rsidRDefault="00BE4BBC" w:rsidP="000F5FC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охране труда «Здоровый коллектив».</w:t>
      </w:r>
    </w:p>
    <w:p w:rsidR="00BE4BBC" w:rsidRDefault="00BE4BBC" w:rsidP="000F5FC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«Школа молодого педагога»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31 мая – день борьбы с курением.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1529D">
        <w:rPr>
          <w:sz w:val="28"/>
          <w:szCs w:val="28"/>
        </w:rPr>
        <w:t>Четыре раза</w:t>
      </w:r>
      <w:r>
        <w:rPr>
          <w:sz w:val="28"/>
          <w:szCs w:val="28"/>
        </w:rPr>
        <w:t xml:space="preserve"> в год организация и проведение единых дней профилактики с привлечением сотрудников ОВД, прокуратуры, суда, МУЗ ЦРБ.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12.Ноябрь – проведение месячника «Мир молодёжи против наркотиков».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13.Январь – февраль – проведение месячника спортивной и оборонно-массовой работы.</w:t>
      </w:r>
    </w:p>
    <w:p w:rsidR="00570E73" w:rsidRDefault="00570E73" w:rsidP="000F5FC1">
      <w:pPr>
        <w:spacing w:after="0" w:line="240" w:lineRule="auto"/>
        <w:jc w:val="both"/>
        <w:rPr>
          <w:sz w:val="28"/>
          <w:szCs w:val="28"/>
        </w:rPr>
      </w:pPr>
    </w:p>
    <w:p w:rsidR="00207757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14.1 декабря – День борьбы со СПИДом.</w:t>
      </w:r>
    </w:p>
    <w:p w:rsidR="00B60568" w:rsidRDefault="00B60568" w:rsidP="000F5FC1">
      <w:pPr>
        <w:spacing w:after="0" w:line="240" w:lineRule="auto"/>
        <w:jc w:val="both"/>
        <w:rPr>
          <w:sz w:val="28"/>
          <w:szCs w:val="28"/>
        </w:rPr>
      </w:pPr>
    </w:p>
    <w:p w:rsidR="00207757" w:rsidRDefault="00207757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16.Районная программа «Территория возможностей» (работа с детьми «группы риска» - с 01.04.2017 года)</w:t>
      </w:r>
      <w:r w:rsidR="00315A1B">
        <w:rPr>
          <w:sz w:val="28"/>
          <w:szCs w:val="28"/>
        </w:rPr>
        <w:t xml:space="preserve"> – площадка колледжа «Территория опыта»</w:t>
      </w:r>
    </w:p>
    <w:p w:rsidR="000F5FC1" w:rsidRDefault="000F5FC1" w:rsidP="00D1529D">
      <w:pPr>
        <w:spacing w:after="0" w:line="240" w:lineRule="auto"/>
        <w:rPr>
          <w:b/>
          <w:i/>
          <w:sz w:val="28"/>
          <w:szCs w:val="28"/>
        </w:rPr>
      </w:pP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Достижения колледжа по здоровьесберегающим технологиям </w:t>
      </w:r>
    </w:p>
    <w:p w:rsidR="000F5FC1" w:rsidRDefault="000F5FC1" w:rsidP="000F5FC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</w:t>
      </w:r>
      <w:r w:rsidR="00BE4BBC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год.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-1 место в районных спортивных соревнованиях по волейболу</w:t>
      </w:r>
      <w:r w:rsidR="004F2BE6">
        <w:rPr>
          <w:sz w:val="28"/>
          <w:szCs w:val="28"/>
        </w:rPr>
        <w:t xml:space="preserve"> среди мужских команд трудовых коллективов</w:t>
      </w:r>
      <w:r w:rsidR="00315A1B">
        <w:rPr>
          <w:sz w:val="28"/>
          <w:szCs w:val="28"/>
        </w:rPr>
        <w:t xml:space="preserve"> на приз фракции «Единая Россия»</w:t>
      </w:r>
      <w:r>
        <w:rPr>
          <w:sz w:val="28"/>
          <w:szCs w:val="28"/>
        </w:rPr>
        <w:t xml:space="preserve">, </w:t>
      </w:r>
    </w:p>
    <w:p w:rsidR="00BE4BBC" w:rsidRDefault="009C5C6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4BBC">
        <w:rPr>
          <w:sz w:val="28"/>
          <w:szCs w:val="28"/>
        </w:rPr>
        <w:t>1 место в районных товарищеских встречах по волейболу,</w:t>
      </w:r>
    </w:p>
    <w:p w:rsidR="00BE4BBC" w:rsidRDefault="009C5C6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-Благодарность от КДН и ЗП администрации МО «Родниковский муниципальный район» за ак</w:t>
      </w:r>
      <w:r w:rsidR="00BE4BBC">
        <w:rPr>
          <w:sz w:val="28"/>
          <w:szCs w:val="28"/>
        </w:rPr>
        <w:t>ти</w:t>
      </w:r>
      <w:r>
        <w:rPr>
          <w:sz w:val="28"/>
          <w:szCs w:val="28"/>
        </w:rPr>
        <w:t>в</w:t>
      </w:r>
      <w:r w:rsidR="00BE4BBC">
        <w:rPr>
          <w:sz w:val="28"/>
          <w:szCs w:val="28"/>
        </w:rPr>
        <w:t>ную работу по профилактике неблагополучия, правонарушений и преступлений среди несовершен</w:t>
      </w:r>
      <w:r>
        <w:rPr>
          <w:sz w:val="28"/>
          <w:szCs w:val="28"/>
        </w:rPr>
        <w:t>н</w:t>
      </w:r>
      <w:r w:rsidR="00BE4BBC">
        <w:rPr>
          <w:sz w:val="28"/>
          <w:szCs w:val="28"/>
        </w:rPr>
        <w:t>олетних</w:t>
      </w:r>
      <w:r>
        <w:rPr>
          <w:sz w:val="28"/>
          <w:szCs w:val="28"/>
        </w:rPr>
        <w:t>,</w:t>
      </w:r>
    </w:p>
    <w:p w:rsidR="009C5C61" w:rsidRDefault="009C5C6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-1 место в районных соревнованиях по стрельбе</w:t>
      </w:r>
      <w:r w:rsidR="00B60568">
        <w:rPr>
          <w:sz w:val="28"/>
          <w:szCs w:val="28"/>
        </w:rPr>
        <w:t>,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-призовые места в военно-полевых сборах по различным видам спорта,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-конкурс «Спортсмен года-201</w:t>
      </w:r>
      <w:r w:rsidR="00BE4BBC">
        <w:rPr>
          <w:sz w:val="28"/>
          <w:szCs w:val="28"/>
        </w:rPr>
        <w:t>8</w:t>
      </w:r>
      <w:r>
        <w:rPr>
          <w:sz w:val="28"/>
          <w:szCs w:val="28"/>
        </w:rPr>
        <w:t xml:space="preserve">» - </w:t>
      </w:r>
      <w:r w:rsidR="00BE4BBC">
        <w:rPr>
          <w:sz w:val="28"/>
          <w:szCs w:val="28"/>
        </w:rPr>
        <w:t>Баданов Дмитрий</w:t>
      </w:r>
      <w:r>
        <w:rPr>
          <w:sz w:val="28"/>
          <w:szCs w:val="28"/>
        </w:rPr>
        <w:t xml:space="preserve"> (группа № </w:t>
      </w:r>
      <w:r w:rsidR="00315A1B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207757">
        <w:rPr>
          <w:sz w:val="28"/>
          <w:szCs w:val="28"/>
        </w:rPr>
        <w:t>Мастер отделочных строительных работ»</w:t>
      </w:r>
      <w:r>
        <w:rPr>
          <w:sz w:val="28"/>
          <w:szCs w:val="28"/>
        </w:rPr>
        <w:t>),</w:t>
      </w:r>
    </w:p>
    <w:p w:rsidR="000F5FC1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-учреждён переходящий кубок «Самая активная и результативная группа за время проведения месячника спортивной и оборонно-массовой работы - в 201</w:t>
      </w:r>
      <w:r w:rsidR="00BE4BB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победитель группа № </w:t>
      </w:r>
      <w:r w:rsidR="00BE4BBC">
        <w:rPr>
          <w:sz w:val="28"/>
          <w:szCs w:val="28"/>
        </w:rPr>
        <w:t>2</w:t>
      </w:r>
      <w:r w:rsidR="00315A1B">
        <w:rPr>
          <w:sz w:val="28"/>
          <w:szCs w:val="28"/>
        </w:rPr>
        <w:t>1</w:t>
      </w:r>
      <w:r w:rsidR="00207757">
        <w:rPr>
          <w:sz w:val="28"/>
          <w:szCs w:val="28"/>
        </w:rPr>
        <w:t>-с</w:t>
      </w:r>
      <w:r>
        <w:rPr>
          <w:sz w:val="28"/>
          <w:szCs w:val="28"/>
        </w:rPr>
        <w:t xml:space="preserve"> </w:t>
      </w:r>
      <w:r w:rsidR="00315A1B">
        <w:rPr>
          <w:sz w:val="28"/>
          <w:szCs w:val="28"/>
        </w:rPr>
        <w:t xml:space="preserve"> «</w:t>
      </w:r>
      <w:r w:rsidR="00BE4BBC">
        <w:rPr>
          <w:sz w:val="28"/>
          <w:szCs w:val="28"/>
        </w:rPr>
        <w:t>Строительство и эксплуатация зданий и сооружений</w:t>
      </w:r>
      <w:r w:rsidR="00315A1B">
        <w:rPr>
          <w:sz w:val="28"/>
          <w:szCs w:val="28"/>
        </w:rPr>
        <w:t>»,</w:t>
      </w:r>
    </w:p>
    <w:p w:rsidR="00315A1B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–отделом по делам молодёжи и спорту учреждён переходящий кубок «Самая спортивная группа года» - в 201</w:t>
      </w:r>
      <w:r w:rsidR="00BE4BB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победитель группа </w:t>
      </w:r>
      <w:r w:rsidR="00BE4BBC">
        <w:rPr>
          <w:sz w:val="28"/>
          <w:szCs w:val="28"/>
        </w:rPr>
        <w:t xml:space="preserve"> № 2</w:t>
      </w:r>
      <w:r w:rsidR="00315A1B">
        <w:rPr>
          <w:sz w:val="28"/>
          <w:szCs w:val="28"/>
        </w:rPr>
        <w:t>1-с  «</w:t>
      </w:r>
      <w:r w:rsidR="00BE4BBC">
        <w:rPr>
          <w:sz w:val="28"/>
          <w:szCs w:val="28"/>
        </w:rPr>
        <w:t>Строительство и эксплуатация зданий и сооружений</w:t>
      </w:r>
      <w:r w:rsidR="00315A1B">
        <w:rPr>
          <w:sz w:val="28"/>
          <w:szCs w:val="28"/>
        </w:rPr>
        <w:t>»,</w:t>
      </w:r>
    </w:p>
    <w:p w:rsidR="004F2BE6" w:rsidRDefault="000F5FC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-дипломы участников в областных гонках по биатлону</w:t>
      </w:r>
      <w:r w:rsidR="00315A1B">
        <w:rPr>
          <w:sz w:val="28"/>
          <w:szCs w:val="28"/>
        </w:rPr>
        <w:t xml:space="preserve"> и лыжным гонкам</w:t>
      </w:r>
      <w:r>
        <w:rPr>
          <w:sz w:val="28"/>
          <w:szCs w:val="28"/>
        </w:rPr>
        <w:t>,</w:t>
      </w:r>
    </w:p>
    <w:p w:rsidR="004F2BE6" w:rsidRDefault="009C5C6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-2 и 3</w:t>
      </w:r>
      <w:r w:rsidR="004F2BE6">
        <w:rPr>
          <w:sz w:val="28"/>
          <w:szCs w:val="28"/>
        </w:rPr>
        <w:t xml:space="preserve"> мест</w:t>
      </w:r>
      <w:r w:rsidR="00BE4BBC">
        <w:rPr>
          <w:sz w:val="28"/>
          <w:szCs w:val="28"/>
        </w:rPr>
        <w:t>а</w:t>
      </w:r>
      <w:r w:rsidR="004F2BE6">
        <w:rPr>
          <w:sz w:val="28"/>
          <w:szCs w:val="28"/>
        </w:rPr>
        <w:t xml:space="preserve"> в районном легкоатлетическом кроссе на приз газеты «Родниковский рабочий»,</w:t>
      </w:r>
    </w:p>
    <w:p w:rsidR="00315A1B" w:rsidRDefault="004F2BE6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-диплом победителя в номинации «Самая</w:t>
      </w:r>
      <w:r w:rsidR="009C5C61">
        <w:rPr>
          <w:sz w:val="28"/>
          <w:szCs w:val="28"/>
        </w:rPr>
        <w:t xml:space="preserve"> спортивная</w:t>
      </w:r>
      <w:r>
        <w:rPr>
          <w:sz w:val="28"/>
          <w:szCs w:val="28"/>
        </w:rPr>
        <w:t xml:space="preserve"> команда» в </w:t>
      </w:r>
      <w:r w:rsidR="00315A1B">
        <w:rPr>
          <w:sz w:val="28"/>
          <w:szCs w:val="28"/>
        </w:rPr>
        <w:t xml:space="preserve">районном </w:t>
      </w:r>
      <w:r>
        <w:rPr>
          <w:sz w:val="28"/>
          <w:szCs w:val="28"/>
        </w:rPr>
        <w:t>фитнес-фестивале «</w:t>
      </w:r>
      <w:r w:rsidR="00315A1B">
        <w:rPr>
          <w:sz w:val="28"/>
          <w:szCs w:val="28"/>
        </w:rPr>
        <w:t>Спорт! Стиль! Жизнь</w:t>
      </w:r>
      <w:r>
        <w:rPr>
          <w:sz w:val="28"/>
          <w:szCs w:val="28"/>
        </w:rPr>
        <w:t>!»</w:t>
      </w:r>
      <w:r w:rsidR="00315A1B">
        <w:rPr>
          <w:sz w:val="28"/>
          <w:szCs w:val="28"/>
        </w:rPr>
        <w:t>,</w:t>
      </w:r>
    </w:p>
    <w:p w:rsidR="00315A1B" w:rsidRDefault="00315A1B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-диплом участника областного конкурс «Призывник года»,</w:t>
      </w:r>
    </w:p>
    <w:p w:rsidR="00587C2F" w:rsidRDefault="00587C2F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-диплом участника областных соревнований по спортивно-тактической подготовке « Путь мужества», </w:t>
      </w:r>
    </w:p>
    <w:p w:rsidR="00587C2F" w:rsidRDefault="00BE4BBC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-Благодарность от Депутата Ивановской областной Думы Малышкиной А.И. за активную работу с подростками по формированию здорового образа жизни,</w:t>
      </w:r>
    </w:p>
    <w:p w:rsidR="009C5C61" w:rsidRDefault="009C5C6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-дипломы участников областных соревнований по лыжам и биатлону,</w:t>
      </w:r>
    </w:p>
    <w:p w:rsidR="009C5C61" w:rsidRDefault="009C5C6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-3 командное место в областных соревнованиях «Кубок по многоборью»,</w:t>
      </w:r>
    </w:p>
    <w:p w:rsidR="009C5C61" w:rsidRDefault="009C5C6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-дипломы участников в областном конкурсе плакатов «Молодёжь против наркотиков»,</w:t>
      </w:r>
    </w:p>
    <w:p w:rsidR="009C5C61" w:rsidRDefault="009C5C6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-Медаль «За заслуги перед Родниковским районом» - Гатин А.М., преподаватель физической культуры,</w:t>
      </w:r>
    </w:p>
    <w:p w:rsidR="009C5C61" w:rsidRDefault="009C5C6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-Благодарственное письмо от Ивановского регионального отделения ОГФ ФСО «Юность России»,</w:t>
      </w:r>
    </w:p>
    <w:p w:rsidR="009C5C61" w:rsidRDefault="009C5C6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 командное место </w:t>
      </w:r>
      <w:r w:rsidR="00B60568">
        <w:rPr>
          <w:sz w:val="28"/>
          <w:szCs w:val="28"/>
        </w:rPr>
        <w:t>в</w:t>
      </w:r>
      <w:r>
        <w:rPr>
          <w:sz w:val="28"/>
          <w:szCs w:val="28"/>
        </w:rPr>
        <w:t xml:space="preserve"> спартакиаде ИРО ОГФСО «Юность России»,</w:t>
      </w:r>
    </w:p>
    <w:p w:rsidR="009C5C61" w:rsidRDefault="009C5C61" w:rsidP="000F5FC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-3 место в областном ко</w:t>
      </w:r>
      <w:r w:rsidR="00B60568">
        <w:rPr>
          <w:sz w:val="28"/>
          <w:szCs w:val="28"/>
        </w:rPr>
        <w:t>нк</w:t>
      </w:r>
      <w:r>
        <w:rPr>
          <w:sz w:val="28"/>
          <w:szCs w:val="28"/>
        </w:rPr>
        <w:t>урсе плакатов «Дорога, безопасность, жизнь</w:t>
      </w:r>
      <w:r w:rsidR="00B60568">
        <w:rPr>
          <w:sz w:val="28"/>
          <w:szCs w:val="28"/>
        </w:rPr>
        <w:t>!</w:t>
      </w:r>
      <w:r>
        <w:rPr>
          <w:sz w:val="28"/>
          <w:szCs w:val="28"/>
        </w:rPr>
        <w:t>»,</w:t>
      </w:r>
    </w:p>
    <w:p w:rsidR="00B60568" w:rsidRDefault="00B60568" w:rsidP="000F5FC1">
      <w:pPr>
        <w:spacing w:after="0" w:line="240" w:lineRule="auto"/>
        <w:jc w:val="both"/>
        <w:rPr>
          <w:sz w:val="28"/>
          <w:szCs w:val="28"/>
        </w:rPr>
      </w:pPr>
    </w:p>
    <w:p w:rsidR="009C5C61" w:rsidRDefault="009C5C61" w:rsidP="000F5FC1">
      <w:pPr>
        <w:spacing w:after="0" w:line="240" w:lineRule="auto"/>
        <w:jc w:val="both"/>
        <w:rPr>
          <w:sz w:val="28"/>
          <w:szCs w:val="28"/>
        </w:rPr>
      </w:pPr>
    </w:p>
    <w:p w:rsidR="00BE4BBC" w:rsidRDefault="00BE4BBC" w:rsidP="000F5FC1">
      <w:pPr>
        <w:spacing w:after="0" w:line="240" w:lineRule="auto"/>
        <w:jc w:val="both"/>
        <w:rPr>
          <w:sz w:val="28"/>
          <w:szCs w:val="28"/>
        </w:rPr>
      </w:pPr>
    </w:p>
    <w:p w:rsidR="00587C2F" w:rsidRDefault="00587C2F" w:rsidP="000F5FC1">
      <w:pPr>
        <w:spacing w:after="0" w:line="240" w:lineRule="auto"/>
        <w:jc w:val="both"/>
        <w:rPr>
          <w:sz w:val="28"/>
          <w:szCs w:val="28"/>
        </w:rPr>
      </w:pPr>
    </w:p>
    <w:p w:rsidR="00587C2F" w:rsidRDefault="00587C2F" w:rsidP="000F5FC1">
      <w:pPr>
        <w:spacing w:after="0" w:line="240" w:lineRule="auto"/>
        <w:jc w:val="both"/>
        <w:rPr>
          <w:sz w:val="28"/>
          <w:szCs w:val="28"/>
        </w:rPr>
      </w:pPr>
    </w:p>
    <w:p w:rsidR="00315A1B" w:rsidRDefault="00315A1B" w:rsidP="000F5FC1">
      <w:pPr>
        <w:spacing w:after="0" w:line="240" w:lineRule="auto"/>
        <w:jc w:val="both"/>
        <w:rPr>
          <w:sz w:val="28"/>
          <w:szCs w:val="28"/>
        </w:rPr>
      </w:pPr>
    </w:p>
    <w:sectPr w:rsidR="00315A1B" w:rsidSect="00D1529D">
      <w:footerReference w:type="default" r:id="rId7"/>
      <w:pgSz w:w="11906" w:h="16838"/>
      <w:pgMar w:top="1134" w:right="1274" w:bottom="851" w:left="1276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A6" w:rsidRDefault="00217EA6" w:rsidP="00D1529D">
      <w:pPr>
        <w:spacing w:after="0" w:line="240" w:lineRule="auto"/>
      </w:pPr>
      <w:r>
        <w:separator/>
      </w:r>
    </w:p>
  </w:endnote>
  <w:endnote w:type="continuationSeparator" w:id="1">
    <w:p w:rsidR="00217EA6" w:rsidRDefault="00217EA6" w:rsidP="00D1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2927"/>
      <w:docPartObj>
        <w:docPartGallery w:val="Page Numbers (Bottom of Page)"/>
        <w:docPartUnique/>
      </w:docPartObj>
    </w:sdtPr>
    <w:sdtContent>
      <w:p w:rsidR="00BE4BBC" w:rsidRDefault="00BE4BBC">
        <w:pPr>
          <w:pStyle w:val="a5"/>
          <w:jc w:val="center"/>
        </w:pPr>
        <w:fldSimple w:instr=" PAGE   \* MERGEFORMAT ">
          <w:r w:rsidR="00B60568">
            <w:rPr>
              <w:noProof/>
            </w:rPr>
            <w:t>14</w:t>
          </w:r>
        </w:fldSimple>
      </w:p>
    </w:sdtContent>
  </w:sdt>
  <w:p w:rsidR="00BE4BBC" w:rsidRDefault="00BE4B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A6" w:rsidRDefault="00217EA6" w:rsidP="00D1529D">
      <w:pPr>
        <w:spacing w:after="0" w:line="240" w:lineRule="auto"/>
      </w:pPr>
      <w:r>
        <w:separator/>
      </w:r>
    </w:p>
  </w:footnote>
  <w:footnote w:type="continuationSeparator" w:id="1">
    <w:p w:rsidR="00217EA6" w:rsidRDefault="00217EA6" w:rsidP="00D1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385"/>
    <w:multiLevelType w:val="hybridMultilevel"/>
    <w:tmpl w:val="6520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FC1"/>
    <w:rsid w:val="000F5FC1"/>
    <w:rsid w:val="001D6D93"/>
    <w:rsid w:val="00207757"/>
    <w:rsid w:val="00217EA6"/>
    <w:rsid w:val="00315A1B"/>
    <w:rsid w:val="004F2BE6"/>
    <w:rsid w:val="00570E73"/>
    <w:rsid w:val="00587C2F"/>
    <w:rsid w:val="008A560E"/>
    <w:rsid w:val="009C5C61"/>
    <w:rsid w:val="00B60568"/>
    <w:rsid w:val="00BB3642"/>
    <w:rsid w:val="00BE4BBC"/>
    <w:rsid w:val="00CA68A3"/>
    <w:rsid w:val="00D1529D"/>
    <w:rsid w:val="00E1084B"/>
    <w:rsid w:val="00E7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2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2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9</cp:revision>
  <cp:lastPrinted>2019-05-08T06:57:00Z</cp:lastPrinted>
  <dcterms:created xsi:type="dcterms:W3CDTF">2016-03-31T03:52:00Z</dcterms:created>
  <dcterms:modified xsi:type="dcterms:W3CDTF">2019-05-08T06:57:00Z</dcterms:modified>
</cp:coreProperties>
</file>