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BD" w:rsidRPr="00180CDF" w:rsidRDefault="004E2BBD" w:rsidP="004E2BBD">
      <w:pPr>
        <w:pStyle w:val="a4"/>
        <w:rPr>
          <w:color w:val="000000"/>
        </w:rPr>
      </w:pPr>
      <w:r w:rsidRPr="00180CDF">
        <w:rPr>
          <w:color w:val="000000"/>
        </w:rPr>
        <w:t>Областное государственное БЮДЖЕТНОЕ</w:t>
      </w:r>
      <w:r w:rsidRPr="00180CDF">
        <w:rPr>
          <w:color w:val="000000"/>
        </w:rPr>
        <w:br/>
        <w:t>ПРОФЕССИОНАЛЬНОЕ Образовательное учреждение</w:t>
      </w:r>
      <w:r w:rsidRPr="00180CDF">
        <w:rPr>
          <w:color w:val="000000"/>
        </w:rPr>
        <w:br/>
        <w:t>«РОДНИКОВСКИЙ ПОЛИТЕХНИЧЕСКИЙ КОЛЛЕДЖ»</w:t>
      </w:r>
    </w:p>
    <w:p w:rsidR="004E2BBD" w:rsidRPr="00180CDF" w:rsidRDefault="004E2BBD" w:rsidP="004E2BBD">
      <w:pPr>
        <w:pStyle w:val="a4"/>
        <w:pBdr>
          <w:top w:val="single" w:sz="4" w:space="1" w:color="auto"/>
          <w:bottom w:val="single" w:sz="4" w:space="1" w:color="auto"/>
        </w:pBdr>
        <w:rPr>
          <w:color w:val="000000"/>
        </w:rPr>
      </w:pPr>
      <w:r w:rsidRPr="00180CDF">
        <w:rPr>
          <w:color w:val="000000"/>
        </w:rPr>
        <w:t>ОГБПоу «РПК»    г. Родники, пл. Ленина д.10</w:t>
      </w:r>
    </w:p>
    <w:p w:rsidR="004E2BBD" w:rsidRPr="00180CDF" w:rsidRDefault="004E2BBD" w:rsidP="004E2BB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80C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050" cy="107315"/>
            <wp:effectExtent l="19050" t="0" r="6350" b="0"/>
            <wp:docPr id="1" name="Рисунок 1" descr="https://avatars.mds.yandex.net/i?id=309edd9ee40b49dd3d52b3ee810bbe44a9a108cf-757556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i?id=309edd9ee40b49dd3d52b3ee810bbe44a9a108cf-757556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CDF">
        <w:rPr>
          <w:rFonts w:ascii="Times New Roman" w:hAnsi="Times New Roman" w:cs="Times New Roman"/>
          <w:caps/>
          <w:sz w:val="24"/>
          <w:szCs w:val="24"/>
        </w:rPr>
        <w:t xml:space="preserve">тел. 8-493-36-2-25-45;   </w:t>
      </w:r>
      <w:r w:rsidRPr="00180CDF"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184785" cy="107315"/>
            <wp:effectExtent l="19050" t="0" r="5715" b="0"/>
            <wp:docPr id="2" name="Рисунок 2" descr="BD182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D18215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CDF">
        <w:rPr>
          <w:rFonts w:ascii="Times New Roman" w:hAnsi="Times New Roman" w:cs="Times New Roman"/>
          <w:caps/>
          <w:sz w:val="24"/>
          <w:szCs w:val="24"/>
        </w:rPr>
        <w:t xml:space="preserve">сайт: </w:t>
      </w:r>
      <w:hyperlink r:id="rId6" w:history="1">
        <w:r w:rsidRPr="00180C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RPK.RODNIKI.RU</w:t>
        </w:r>
      </w:hyperlink>
      <w:r w:rsidRPr="00180CDF">
        <w:rPr>
          <w:rFonts w:ascii="Times New Roman" w:hAnsi="Times New Roman" w:cs="Times New Roman"/>
          <w:caps/>
          <w:sz w:val="24"/>
          <w:szCs w:val="24"/>
        </w:rPr>
        <w:t xml:space="preserve">;  </w:t>
      </w:r>
    </w:p>
    <w:p w:rsidR="004E2BBD" w:rsidRPr="00180CDF" w:rsidRDefault="004E2BBD" w:rsidP="004E2BB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  <w:r w:rsidRPr="004E2BB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80CDF"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146050" cy="107315"/>
            <wp:effectExtent l="19050" t="0" r="6350" b="0"/>
            <wp:docPr id="3" name="Рисунок 3" descr="Безымянный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1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946" t="14822" r="9946"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CDF">
        <w:rPr>
          <w:rFonts w:ascii="Times New Roman" w:hAnsi="Times New Roman" w:cs="Times New Roman"/>
          <w:caps/>
          <w:sz w:val="24"/>
          <w:szCs w:val="24"/>
          <w:lang w:val="en-US"/>
        </w:rPr>
        <w:t>E-mail: RPK_Rodniki@IVREG.ru</w:t>
      </w:r>
    </w:p>
    <w:p w:rsidR="00780B63" w:rsidRPr="004C44BE" w:rsidRDefault="00780B63" w:rsidP="00780B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80B63" w:rsidRPr="00780B63" w:rsidRDefault="00780B63" w:rsidP="00780B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80B63">
        <w:rPr>
          <w:rFonts w:ascii="Times New Roman" w:hAnsi="Times New Roman" w:cs="Times New Roman"/>
          <w:sz w:val="20"/>
          <w:szCs w:val="20"/>
        </w:rPr>
        <w:t>Исх.№</w:t>
      </w:r>
      <w:proofErr w:type="spellEnd"/>
      <w:r w:rsidR="002B5362">
        <w:rPr>
          <w:rFonts w:ascii="Times New Roman" w:hAnsi="Times New Roman" w:cs="Times New Roman"/>
          <w:sz w:val="20"/>
          <w:szCs w:val="20"/>
        </w:rPr>
        <w:t xml:space="preserve"> 222</w:t>
      </w:r>
    </w:p>
    <w:p w:rsidR="004E2BBD" w:rsidRPr="00780B63" w:rsidRDefault="002B5362" w:rsidP="00780B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80B63" w:rsidRPr="00780B63">
        <w:rPr>
          <w:rFonts w:ascii="Times New Roman" w:hAnsi="Times New Roman" w:cs="Times New Roman"/>
          <w:sz w:val="20"/>
          <w:szCs w:val="20"/>
        </w:rPr>
        <w:t xml:space="preserve">т </w:t>
      </w:r>
      <w:r>
        <w:rPr>
          <w:rFonts w:ascii="Times New Roman" w:hAnsi="Times New Roman" w:cs="Times New Roman"/>
          <w:sz w:val="20"/>
          <w:szCs w:val="20"/>
        </w:rPr>
        <w:t>27.10</w:t>
      </w:r>
      <w:r w:rsidR="00780B63" w:rsidRPr="00780B63">
        <w:rPr>
          <w:rFonts w:ascii="Times New Roman" w:hAnsi="Times New Roman" w:cs="Times New Roman"/>
          <w:sz w:val="20"/>
          <w:szCs w:val="20"/>
        </w:rPr>
        <w:t>.2025г.</w:t>
      </w:r>
      <w:r w:rsidR="004E2BBD" w:rsidRPr="00780B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310D" w:rsidRPr="004E2BBD" w:rsidRDefault="004E2BBD" w:rsidP="004E2BBD">
      <w:pPr>
        <w:jc w:val="right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2BBD" w:rsidRDefault="004E2BBD" w:rsidP="004E2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BBD" w:rsidRPr="004E2BBD" w:rsidRDefault="004E2BBD" w:rsidP="004E2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E2BBD" w:rsidRPr="004E2BBD" w:rsidRDefault="004E2BBD" w:rsidP="004E2BBD">
      <w:pPr>
        <w:jc w:val="both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ab/>
        <w:t xml:space="preserve">Уведомляем Вас, что с </w:t>
      </w:r>
      <w:r w:rsidR="002B5362"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Pr="004E2BBD">
        <w:rPr>
          <w:rFonts w:ascii="Times New Roman" w:hAnsi="Times New Roman" w:cs="Times New Roman"/>
          <w:sz w:val="28"/>
          <w:szCs w:val="28"/>
        </w:rPr>
        <w:t>2025 года меняются платежные реквизиты:</w:t>
      </w:r>
    </w:p>
    <w:p w:rsidR="004E2BBD" w:rsidRPr="004E2BBD" w:rsidRDefault="004E2BBD" w:rsidP="004E2BBD">
      <w:pPr>
        <w:jc w:val="both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Наименование получателя: Департамент финансов Ивановской области (ОГБПОУ «РПК» </w:t>
      </w:r>
      <w:proofErr w:type="spellStart"/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>л\сч</w:t>
      </w:r>
      <w:proofErr w:type="spellEnd"/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4E2BBD">
        <w:rPr>
          <w:rFonts w:ascii="Times New Roman" w:hAnsi="Times New Roman" w:cs="Times New Roman"/>
          <w:sz w:val="28"/>
          <w:szCs w:val="28"/>
        </w:rPr>
        <w:t>802У7236000</w:t>
      </w:r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E2BBD" w:rsidRPr="004E2BBD" w:rsidRDefault="004E2BBD" w:rsidP="004E2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Номер счета </w:t>
      </w:r>
      <w:r w:rsidRPr="004E2BBD">
        <w:rPr>
          <w:rFonts w:ascii="Times New Roman" w:hAnsi="Times New Roman" w:cs="Times New Roman"/>
          <w:b/>
          <w:sz w:val="28"/>
          <w:szCs w:val="28"/>
        </w:rPr>
        <w:t>40102810745370000024</w:t>
      </w:r>
      <w:r w:rsidRPr="004E2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BD" w:rsidRPr="004E2BBD" w:rsidRDefault="004E2BBD" w:rsidP="004E2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Номер казначейского счета  </w:t>
      </w:r>
      <w:r w:rsidRPr="004E2BBD">
        <w:rPr>
          <w:rFonts w:ascii="Times New Roman" w:hAnsi="Times New Roman" w:cs="Times New Roman"/>
          <w:b/>
          <w:sz w:val="28"/>
          <w:szCs w:val="28"/>
        </w:rPr>
        <w:t>03224643240000003200</w:t>
      </w:r>
    </w:p>
    <w:p w:rsidR="002B5362" w:rsidRDefault="004E2BBD" w:rsidP="002B53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Банк: </w:t>
      </w:r>
      <w:r w:rsidR="002B5362" w:rsidRPr="00224E9F">
        <w:rPr>
          <w:rFonts w:ascii="Times New Roman" w:hAnsi="Times New Roman" w:cs="Times New Roman"/>
          <w:b/>
          <w:sz w:val="24"/>
          <w:szCs w:val="24"/>
        </w:rPr>
        <w:t>ОКЦ № 1</w:t>
      </w:r>
      <w:r w:rsidR="002B5362">
        <w:rPr>
          <w:rFonts w:ascii="Times New Roman" w:hAnsi="Times New Roman" w:cs="Times New Roman"/>
          <w:sz w:val="24"/>
          <w:szCs w:val="24"/>
        </w:rPr>
        <w:t xml:space="preserve"> </w:t>
      </w:r>
      <w:r w:rsidR="002B5362">
        <w:rPr>
          <w:rFonts w:ascii="Times New Roman" w:hAnsi="Times New Roman" w:cs="Times New Roman"/>
          <w:b/>
          <w:sz w:val="24"/>
          <w:szCs w:val="24"/>
        </w:rPr>
        <w:t>ВВГУ БАНКА РОССИИ</w:t>
      </w:r>
      <w:r w:rsidR="002B5362" w:rsidRPr="009170B8">
        <w:rPr>
          <w:rFonts w:ascii="Times New Roman" w:hAnsi="Times New Roman" w:cs="Times New Roman"/>
          <w:sz w:val="24"/>
          <w:szCs w:val="24"/>
        </w:rPr>
        <w:t xml:space="preserve"> //</w:t>
      </w:r>
      <w:r w:rsidR="002B5362" w:rsidRPr="009170B8">
        <w:rPr>
          <w:rFonts w:ascii="Times New Roman" w:hAnsi="Times New Roman" w:cs="Times New Roman"/>
          <w:b/>
          <w:spacing w:val="-3"/>
          <w:sz w:val="24"/>
          <w:szCs w:val="24"/>
        </w:rPr>
        <w:t xml:space="preserve">УФК </w:t>
      </w:r>
      <w:r w:rsidR="002B5362">
        <w:rPr>
          <w:rFonts w:ascii="Times New Roman" w:hAnsi="Times New Roman" w:cs="Times New Roman"/>
          <w:b/>
          <w:spacing w:val="-3"/>
          <w:sz w:val="24"/>
          <w:szCs w:val="24"/>
        </w:rPr>
        <w:t>по</w:t>
      </w:r>
      <w:r w:rsidR="002B5362" w:rsidRPr="00962E7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B5362">
        <w:rPr>
          <w:rFonts w:ascii="Times New Roman" w:hAnsi="Times New Roman" w:cs="Times New Roman"/>
          <w:b/>
          <w:spacing w:val="-3"/>
          <w:sz w:val="24"/>
          <w:szCs w:val="24"/>
        </w:rPr>
        <w:t>Нижегородской области</w:t>
      </w:r>
      <w:r w:rsidR="002B5362">
        <w:rPr>
          <w:rFonts w:ascii="Times New Roman" w:hAnsi="Times New Roman" w:cs="Times New Roman"/>
          <w:b/>
          <w:sz w:val="24"/>
          <w:szCs w:val="24"/>
        </w:rPr>
        <w:t xml:space="preserve"> г. Нижний Новгород</w:t>
      </w:r>
      <w:r w:rsidR="002B5362" w:rsidRPr="004E2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BD" w:rsidRDefault="004E2BBD" w:rsidP="002B53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БИК  </w:t>
      </w:r>
      <w:r w:rsidRPr="004E2BBD">
        <w:rPr>
          <w:rFonts w:ascii="Times New Roman" w:hAnsi="Times New Roman" w:cs="Times New Roman"/>
          <w:b/>
          <w:sz w:val="28"/>
          <w:szCs w:val="28"/>
        </w:rPr>
        <w:t>012202102</w:t>
      </w:r>
    </w:p>
    <w:p w:rsidR="004C44BE" w:rsidRDefault="004C44BE" w:rsidP="004C4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24000000</w:t>
      </w:r>
    </w:p>
    <w:p w:rsidR="004C44BE" w:rsidRPr="004E2BBD" w:rsidRDefault="004C44BE" w:rsidP="004E2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B536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2B5362">
        <w:rPr>
          <w:rFonts w:ascii="Times New Roman" w:hAnsi="Times New Roman" w:cs="Times New Roman"/>
          <w:sz w:val="28"/>
          <w:szCs w:val="28"/>
        </w:rPr>
        <w:t>октября</w:t>
      </w:r>
      <w:r w:rsidR="004C44BE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рекомендуем указывать новые платежные реквизиты. С </w:t>
      </w:r>
      <w:r w:rsidR="002B5362"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="004C44BE"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sz w:val="28"/>
          <w:szCs w:val="28"/>
        </w:rPr>
        <w:t>старые казначейские счета будут закрыты и переводы по прежним реквизитам будут отклонены.</w:t>
      </w:r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И.о. директора ОГБПОУ "РПК"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2BBD">
        <w:rPr>
          <w:rFonts w:ascii="Times New Roman" w:hAnsi="Times New Roman" w:cs="Times New Roman"/>
          <w:sz w:val="28"/>
          <w:szCs w:val="28"/>
        </w:rPr>
        <w:t xml:space="preserve">       </w:t>
      </w:r>
      <w:r w:rsidR="002B5362">
        <w:rPr>
          <w:rFonts w:ascii="Times New Roman" w:hAnsi="Times New Roman" w:cs="Times New Roman"/>
          <w:sz w:val="28"/>
          <w:szCs w:val="28"/>
        </w:rPr>
        <w:t>С.Б.Любимов</w:t>
      </w:r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>И.о. главного бухгалтера:                                                         А.В. Корсакова</w:t>
      </w:r>
    </w:p>
    <w:p w:rsidR="004E2BBD" w:rsidRPr="004E2BBD" w:rsidRDefault="004E2BBD" w:rsidP="004E2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BBD" w:rsidRPr="004E2BBD" w:rsidRDefault="004E2BBD" w:rsidP="004E2BBD">
      <w:pPr>
        <w:jc w:val="right"/>
      </w:pPr>
    </w:p>
    <w:sectPr w:rsidR="004E2BBD" w:rsidRPr="004E2BBD" w:rsidSect="008D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E2BBD"/>
    <w:rsid w:val="002B5362"/>
    <w:rsid w:val="00384409"/>
    <w:rsid w:val="004C44BE"/>
    <w:rsid w:val="004E2BBD"/>
    <w:rsid w:val="005F2BE7"/>
    <w:rsid w:val="00780B63"/>
    <w:rsid w:val="008D310D"/>
    <w:rsid w:val="00E445EE"/>
    <w:rsid w:val="00FD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BBD"/>
    <w:rPr>
      <w:color w:val="0000FF"/>
      <w:u w:val="single"/>
    </w:rPr>
  </w:style>
  <w:style w:type="paragraph" w:styleId="a4">
    <w:name w:val="Body Text"/>
    <w:basedOn w:val="a"/>
    <w:link w:val="a5"/>
    <w:semiHidden/>
    <w:rsid w:val="004E2BB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4E2BBD"/>
    <w:rPr>
      <w:rFonts w:ascii="Times New Roman" w:eastAsia="Times New Roman" w:hAnsi="Times New Roman" w:cs="Times New Roman"/>
      <w:cap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pk.rodniki.ru/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918</Characters>
  <Application>Microsoft Office Word</Application>
  <DocSecurity>0</DocSecurity>
  <Lines>7</Lines>
  <Paragraphs>2</Paragraphs>
  <ScaleCrop>false</ScaleCrop>
  <Company>Департамент образования Ивановской области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Ложкина АЕ</dc:creator>
  <cp:keywords/>
  <dc:description/>
  <cp:lastModifiedBy>Ложкина АЕ</cp:lastModifiedBy>
  <cp:revision>9</cp:revision>
  <cp:lastPrinted>2025-10-28T05:33:00Z</cp:lastPrinted>
  <dcterms:created xsi:type="dcterms:W3CDTF">2025-08-12T07:57:00Z</dcterms:created>
  <dcterms:modified xsi:type="dcterms:W3CDTF">2025-10-28T05:36:00Z</dcterms:modified>
</cp:coreProperties>
</file>